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00FD" w14:textId="77777777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</w:p>
    <w:p w14:paraId="77CF3E2E" w14:textId="0D439D6B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Dear New Hampshire House lawmaker,</w:t>
      </w:r>
    </w:p>
    <w:p w14:paraId="752C69CA" w14:textId="0C01DE01" w:rsidR="00EA649C" w:rsidRPr="00036AAF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On April 7-9, you and your colleagues </w:t>
      </w:r>
      <w:r w:rsidRPr="00036AAF">
        <w:rPr>
          <w:rFonts w:asciiTheme="minorHAnsi" w:hAnsiTheme="minorHAnsi" w:cstheme="minorHAnsi"/>
          <w:color w:val="333333"/>
        </w:rPr>
        <w:t xml:space="preserve">will take up </w:t>
      </w:r>
      <w:r>
        <w:rPr>
          <w:rFonts w:asciiTheme="minorHAnsi" w:hAnsiTheme="minorHAnsi" w:cstheme="minorHAnsi"/>
          <w:color w:val="333333"/>
        </w:rPr>
        <w:t xml:space="preserve">bi-partisan </w:t>
      </w:r>
      <w:r w:rsidRPr="00036AAF">
        <w:rPr>
          <w:rFonts w:asciiTheme="minorHAnsi" w:hAnsiTheme="minorHAnsi" w:cstheme="minorHAnsi"/>
          <w:color w:val="333333"/>
        </w:rPr>
        <w:t>legislation to ensure the natural preservation of our 68 state parks for residents and visitors to enjoy for generations.</w:t>
      </w:r>
    </w:p>
    <w:p w14:paraId="4A7BE979" w14:textId="77777777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036AAF">
        <w:rPr>
          <w:rFonts w:asciiTheme="minorHAnsi" w:hAnsiTheme="minorHAnsi" w:cstheme="minorHAnsi"/>
          <w:color w:val="333333"/>
        </w:rPr>
        <w:t xml:space="preserve">State Parks were established for perpetuity by wise </w:t>
      </w:r>
      <w:r>
        <w:rPr>
          <w:rFonts w:asciiTheme="minorHAnsi" w:hAnsiTheme="minorHAnsi" w:cstheme="minorHAnsi"/>
          <w:color w:val="333333"/>
        </w:rPr>
        <w:t>folks</w:t>
      </w:r>
      <w:r w:rsidRPr="00036AAF">
        <w:rPr>
          <w:rFonts w:asciiTheme="minorHAnsi" w:hAnsiTheme="minorHAnsi" w:cstheme="minorHAnsi"/>
          <w:color w:val="333333"/>
        </w:rPr>
        <w:t xml:space="preserve"> decades ago who realized that protecting natural places to recreate, walk and enjoy is an instrumental need for people. </w:t>
      </w:r>
    </w:p>
    <w:p w14:paraId="455A464A" w14:textId="3EAE944B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They are an integral part of our state’s tourism industry, protect groundwater resources and are a haven for wildlife, trees and plants.</w:t>
      </w:r>
    </w:p>
    <w:p w14:paraId="05F2EB61" w14:textId="2FAD7488" w:rsidR="00EA649C" w:rsidRPr="00036AAF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036AAF">
        <w:rPr>
          <w:rFonts w:asciiTheme="minorHAnsi" w:hAnsiTheme="minorHAnsi" w:cstheme="minorHAnsi"/>
          <w:color w:val="333333"/>
        </w:rPr>
        <w:t xml:space="preserve">The idea to set aside New Hampshire’s natural splendors from the Seacoast to the North Country– and everywhere in between </w:t>
      </w:r>
      <w:r>
        <w:rPr>
          <w:rFonts w:asciiTheme="minorHAnsi" w:hAnsiTheme="minorHAnsi" w:cstheme="minorHAnsi"/>
          <w:color w:val="333333"/>
        </w:rPr>
        <w:t xml:space="preserve">-- FOREVER </w:t>
      </w:r>
      <w:r w:rsidRPr="00036AAF">
        <w:rPr>
          <w:rFonts w:asciiTheme="minorHAnsi" w:hAnsiTheme="minorHAnsi" w:cstheme="minorHAnsi"/>
          <w:color w:val="333333"/>
        </w:rPr>
        <w:t>was the goal for these visionaries.</w:t>
      </w:r>
    </w:p>
    <w:p w14:paraId="533C9831" w14:textId="77777777" w:rsidR="00EA649C" w:rsidRPr="00036AAF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036AAF">
        <w:rPr>
          <w:rFonts w:asciiTheme="minorHAnsi" w:hAnsiTheme="minorHAnsi" w:cstheme="minorHAnsi"/>
          <w:color w:val="333333"/>
        </w:rPr>
        <w:t>That in simple terms is the thrust of HB 177, a bi-partisan bill to set a 2-mile barrier around state parks from landfill developments.</w:t>
      </w:r>
    </w:p>
    <w:p w14:paraId="70FC79B2" w14:textId="28CB68F6" w:rsidR="00EA649C" w:rsidRPr="00036AAF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 landfill’s </w:t>
      </w:r>
      <w:r w:rsidRPr="00036AAF">
        <w:rPr>
          <w:rFonts w:asciiTheme="minorHAnsi" w:hAnsiTheme="minorHAnsi" w:cstheme="minorHAnsi"/>
          <w:color w:val="333333"/>
        </w:rPr>
        <w:t>odors, waters fouled with the feces of scavenger birds, steady noise, blowing dust and trash from heavy truck traffic would be ruinous for any park.</w:t>
      </w:r>
    </w:p>
    <w:p w14:paraId="20D584A6" w14:textId="1E865F37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036AAF">
        <w:rPr>
          <w:rFonts w:asciiTheme="minorHAnsi" w:hAnsiTheme="minorHAnsi" w:cstheme="minorHAnsi"/>
          <w:color w:val="333333"/>
        </w:rPr>
        <w:t xml:space="preserve">This commonsense bill is an assertion of our right as </w:t>
      </w:r>
      <w:r>
        <w:rPr>
          <w:rFonts w:asciiTheme="minorHAnsi" w:hAnsiTheme="minorHAnsi" w:cstheme="minorHAnsi"/>
          <w:color w:val="333333"/>
        </w:rPr>
        <w:t>New Hampshire</w:t>
      </w:r>
      <w:r w:rsidRPr="00036AAF">
        <w:rPr>
          <w:rFonts w:asciiTheme="minorHAnsi" w:hAnsiTheme="minorHAnsi" w:cstheme="minorHAnsi"/>
          <w:color w:val="333333"/>
        </w:rPr>
        <w:t xml:space="preserve"> citizens to Put </w:t>
      </w:r>
      <w:r>
        <w:rPr>
          <w:rFonts w:asciiTheme="minorHAnsi" w:hAnsiTheme="minorHAnsi" w:cstheme="minorHAnsi"/>
          <w:color w:val="333333"/>
        </w:rPr>
        <w:t>New Hampshire</w:t>
      </w:r>
      <w:r w:rsidRPr="00036AAF">
        <w:rPr>
          <w:rFonts w:asciiTheme="minorHAnsi" w:hAnsiTheme="minorHAnsi" w:cstheme="minorHAnsi"/>
          <w:color w:val="333333"/>
        </w:rPr>
        <w:t xml:space="preserve"> First — to create a 2-mile buffer around our parks for the public good.</w:t>
      </w:r>
    </w:p>
    <w:p w14:paraId="23FF7D26" w14:textId="77A77702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State parks are forever. Please protect them forever. Please pass HB 177!</w:t>
      </w:r>
    </w:p>
    <w:p w14:paraId="0690E014" w14:textId="1DAA4B02" w:rsidR="00EA649C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Sincerely,</w:t>
      </w:r>
    </w:p>
    <w:p w14:paraId="290C4FB0" w14:textId="77777777" w:rsidR="00EA649C" w:rsidRPr="00036AAF" w:rsidRDefault="00EA649C" w:rsidP="00EA649C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</w:p>
    <w:sectPr w:rsidR="00EA649C" w:rsidRPr="0003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9C"/>
    <w:rsid w:val="004D0756"/>
    <w:rsid w:val="00E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7D0C"/>
  <w15:chartTrackingRefBased/>
  <w15:docId w15:val="{F3A97AB0-B66D-4B94-B4D0-20AAF69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Ghioto, Gary</dc:creator>
  <cp:keywords/>
  <dc:description/>
  <cp:lastModifiedBy>Ghioto, Gary</cp:lastModifiedBy>
  <cp:revision>1</cp:revision>
  <dcterms:created xsi:type="dcterms:W3CDTF">2021-03-30T16:28:00Z</dcterms:created>
  <dcterms:modified xsi:type="dcterms:W3CDTF">2021-03-30T16:38:00Z</dcterms:modified>
</cp:coreProperties>
</file>